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AB30" w14:textId="77777777" w:rsidR="00CF24D5" w:rsidRDefault="00CF24D5" w:rsidP="009228AE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6917922" w14:textId="6A734CA7" w:rsidR="0010624B" w:rsidRDefault="009228AE" w:rsidP="004152B9">
      <w:pPr>
        <w:ind w:left="-993" w:right="-631"/>
        <w:jc w:val="both"/>
        <w:rPr>
          <w:rFonts w:ascii="Arial" w:eastAsia="Arial" w:hAnsi="Arial" w:cs="Arial"/>
          <w:sz w:val="22"/>
          <w:szCs w:val="22"/>
        </w:rPr>
      </w:pPr>
      <w:r w:rsidRPr="004152B9">
        <w:rPr>
          <w:rFonts w:ascii="Arial" w:eastAsia="Arial" w:hAnsi="Arial" w:cs="Arial"/>
          <w:sz w:val="22"/>
          <w:szCs w:val="22"/>
        </w:rPr>
        <w:t xml:space="preserve">Quadro </w:t>
      </w:r>
      <w:r w:rsidR="00BD6B3D">
        <w:rPr>
          <w:rFonts w:ascii="Arial" w:eastAsia="Arial" w:hAnsi="Arial" w:cs="Arial"/>
          <w:sz w:val="22"/>
          <w:szCs w:val="22"/>
        </w:rPr>
        <w:t>com</w:t>
      </w:r>
      <w:r w:rsidR="00CF24D5" w:rsidRPr="004152B9">
        <w:rPr>
          <w:rFonts w:ascii="Arial" w:eastAsia="Arial" w:hAnsi="Arial" w:cs="Arial"/>
          <w:sz w:val="22"/>
          <w:szCs w:val="22"/>
        </w:rPr>
        <w:t xml:space="preserve"> </w:t>
      </w:r>
      <w:r w:rsidRPr="004152B9">
        <w:rPr>
          <w:rFonts w:ascii="Arial" w:eastAsia="Arial" w:hAnsi="Arial" w:cs="Arial"/>
          <w:sz w:val="22"/>
          <w:szCs w:val="22"/>
        </w:rPr>
        <w:t xml:space="preserve">trabalhos sumarizados </w:t>
      </w:r>
      <w:r w:rsidR="00CF24D5" w:rsidRPr="004152B9">
        <w:rPr>
          <w:rFonts w:ascii="Arial" w:eastAsia="Arial" w:hAnsi="Arial" w:cs="Arial"/>
          <w:sz w:val="22"/>
          <w:szCs w:val="22"/>
        </w:rPr>
        <w:t xml:space="preserve">sobre </w:t>
      </w:r>
      <w:r w:rsidRPr="004152B9">
        <w:rPr>
          <w:rFonts w:ascii="Arial" w:eastAsia="Arial" w:hAnsi="Arial" w:cs="Arial"/>
          <w:sz w:val="22"/>
          <w:szCs w:val="22"/>
        </w:rPr>
        <w:t xml:space="preserve">o efeito da sinvastatina exclusivamente de ação local em relação </w:t>
      </w:r>
      <w:r w:rsidR="001D0F4E" w:rsidRPr="004152B9">
        <w:rPr>
          <w:rFonts w:ascii="Arial" w:eastAsia="Arial" w:hAnsi="Arial" w:cs="Arial"/>
          <w:sz w:val="22"/>
          <w:szCs w:val="22"/>
        </w:rPr>
        <w:t>às doses e aos carreadores empregados em vários tipos de defeitos ósseos, defeitos periodontais, ou associados aos</w:t>
      </w:r>
      <w:r w:rsidR="004152B9" w:rsidRPr="004152B9">
        <w:rPr>
          <w:rFonts w:ascii="Arial" w:eastAsia="Arial" w:hAnsi="Arial" w:cs="Arial"/>
          <w:sz w:val="22"/>
          <w:szCs w:val="22"/>
        </w:rPr>
        <w:t xml:space="preserve"> mecanismos essenciais para </w:t>
      </w:r>
      <w:r w:rsidR="00BD6B3D">
        <w:rPr>
          <w:rFonts w:ascii="Arial" w:eastAsia="Arial" w:hAnsi="Arial" w:cs="Arial"/>
          <w:sz w:val="22"/>
          <w:szCs w:val="22"/>
        </w:rPr>
        <w:t xml:space="preserve">ocorra </w:t>
      </w:r>
      <w:bookmarkStart w:id="0" w:name="_GoBack"/>
      <w:bookmarkEnd w:id="0"/>
      <w:r w:rsidR="001D0F4E" w:rsidRPr="004152B9">
        <w:rPr>
          <w:rFonts w:ascii="Arial" w:eastAsia="Arial" w:hAnsi="Arial" w:cs="Arial"/>
          <w:sz w:val="22"/>
          <w:szCs w:val="22"/>
        </w:rPr>
        <w:t>neoformação óssea</w:t>
      </w:r>
      <w:r w:rsidR="004152B9" w:rsidRPr="004152B9">
        <w:rPr>
          <w:rFonts w:ascii="Arial" w:eastAsia="Arial" w:hAnsi="Arial" w:cs="Arial"/>
          <w:sz w:val="22"/>
          <w:szCs w:val="22"/>
        </w:rPr>
        <w:t>.</w:t>
      </w:r>
    </w:p>
    <w:p w14:paraId="35B18DD7" w14:textId="77777777" w:rsidR="00BD6B3D" w:rsidRDefault="00BD6B3D" w:rsidP="004152B9">
      <w:pPr>
        <w:ind w:left="-993" w:right="-631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11347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13"/>
        <w:gridCol w:w="720"/>
        <w:gridCol w:w="1701"/>
        <w:gridCol w:w="1134"/>
        <w:gridCol w:w="1134"/>
        <w:gridCol w:w="1701"/>
        <w:gridCol w:w="3444"/>
      </w:tblGrid>
      <w:tr w:rsidR="00BD6B3D" w:rsidRPr="006B08E1" w14:paraId="73207324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2D72" w14:textId="77777777" w:rsidR="00BD6B3D" w:rsidRPr="00C847A6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847A6">
              <w:rPr>
                <w:rFonts w:ascii="Arial" w:eastAsia="Times New Roman" w:hAnsi="Arial" w:cs="Arial"/>
                <w:b/>
                <w:sz w:val="18"/>
                <w:szCs w:val="20"/>
              </w:rPr>
              <w:t>AUTORES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276F" w14:textId="77777777" w:rsidR="00BD6B3D" w:rsidRPr="00C847A6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847A6">
              <w:rPr>
                <w:rFonts w:ascii="Arial" w:eastAsia="Times New Roman" w:hAnsi="Arial" w:cs="Arial"/>
                <w:b/>
                <w:sz w:val="18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AAFED" w14:textId="77777777" w:rsidR="00BD6B3D" w:rsidRPr="00C847A6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847A6">
              <w:rPr>
                <w:rFonts w:ascii="Arial" w:eastAsia="Times New Roman" w:hAnsi="Arial" w:cs="Arial"/>
                <w:b/>
                <w:sz w:val="18"/>
                <w:szCs w:val="20"/>
              </w:rPr>
              <w:t>TIPO DE ESTUDO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C18CC" w14:textId="77777777" w:rsidR="00BD6B3D" w:rsidRPr="00D63824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47A6">
              <w:rPr>
                <w:rFonts w:ascii="Arial" w:eastAsia="Times New Roman" w:hAnsi="Arial" w:cs="Arial"/>
                <w:b/>
                <w:sz w:val="18"/>
                <w:szCs w:val="20"/>
              </w:rPr>
              <w:t>TEMPO DE AVALIAÇÃO DO ESTUDO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3422" w14:textId="77777777" w:rsidR="00BD6B3D" w:rsidRPr="00D63824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63824">
              <w:rPr>
                <w:rFonts w:ascii="Arial" w:eastAsia="Times New Roman" w:hAnsi="Arial" w:cs="Arial"/>
                <w:b/>
                <w:sz w:val="18"/>
                <w:szCs w:val="20"/>
              </w:rPr>
              <w:t>CONCENTRAÇÃO DA SINVASTATINA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CD705" w14:textId="77777777" w:rsidR="00BD6B3D" w:rsidRPr="00D63824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47A6">
              <w:rPr>
                <w:rFonts w:ascii="Arial" w:eastAsia="Times New Roman" w:hAnsi="Arial" w:cs="Arial"/>
                <w:b/>
                <w:sz w:val="18"/>
                <w:szCs w:val="20"/>
              </w:rPr>
              <w:t>CARREADORES</w:t>
            </w:r>
            <w:r w:rsidRPr="00C847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847A6">
              <w:rPr>
                <w:rFonts w:ascii="Arial" w:eastAsia="Times New Roman" w:hAnsi="Arial" w:cs="Arial"/>
                <w:b/>
                <w:sz w:val="18"/>
                <w:szCs w:val="20"/>
              </w:rPr>
              <w:t>UTILIZADOS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860C" w14:textId="77777777" w:rsidR="00BD6B3D" w:rsidRPr="00D63824" w:rsidRDefault="00BD6B3D" w:rsidP="007931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A6">
              <w:rPr>
                <w:rFonts w:ascii="Arial" w:eastAsia="Times New Roman" w:hAnsi="Arial" w:cs="Arial"/>
                <w:b/>
                <w:sz w:val="18"/>
                <w:szCs w:val="20"/>
              </w:rPr>
              <w:t>RESULTADOS</w:t>
            </w:r>
          </w:p>
        </w:tc>
      </w:tr>
      <w:tr w:rsidR="00BD6B3D" w:rsidRPr="006B08E1" w14:paraId="51FD9462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E24CA" w14:textId="77777777" w:rsidR="00BD6B3D" w:rsidRPr="00D94034" w:rsidRDefault="00BD6B3D" w:rsidP="0079319A">
            <w:pPr>
              <w:suppressAutoHyphens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Bradley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24D6" w14:textId="77777777" w:rsidR="00BD6B3D" w:rsidRPr="006B08E1" w:rsidRDefault="00BD6B3D" w:rsidP="0079319A">
            <w:pPr>
              <w:suppressAutoHyphens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FFC35" w14:textId="77777777" w:rsidR="00BD6B3D" w:rsidRPr="006B08E1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- Animal – 20 ratas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ovariectomizadas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– ramo da mandíbula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6E9F" w14:textId="77777777" w:rsidR="00BD6B3D" w:rsidRPr="006B08E1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9CDC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8016842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90978A1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B658B5C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0,5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1E37" w14:textId="77777777" w:rsidR="00BD6B3D" w:rsidRPr="006B08E1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Membrana de 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ácido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polilático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(PLA) + gel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metilcelulose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FCFF" w14:textId="77777777" w:rsidR="00BD6B3D" w:rsidRPr="006B08E1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Este carreador foi eficiente para sinvastatina por promover aumento da atividade BMP-2, NO, com aumento de formação óssea. A aplicação local da sinvastatina é limitada devido a sua baixa solubilidade em água</w:t>
            </w:r>
          </w:p>
        </w:tc>
      </w:tr>
      <w:tr w:rsidR="00BD6B3D" w:rsidRPr="006B08E1" w14:paraId="7B98FA9B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53F7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D81896">
              <w:rPr>
                <w:rFonts w:ascii="Arial" w:eastAsia="Times New Roman" w:hAnsi="Arial" w:cs="Arial"/>
                <w:sz w:val="22"/>
                <w:szCs w:val="22"/>
              </w:rPr>
              <w:t>Nyan</w:t>
            </w:r>
            <w:proofErr w:type="spellEnd"/>
            <w:r w:rsidRPr="00D818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D81896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D81896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 w:rsidRPr="00D81896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BCE7A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D81896">
              <w:rPr>
                <w:rFonts w:ascii="Arial" w:eastAsia="Times New Roman" w:hAnsi="Arial" w:cs="Arial"/>
                <w:sz w:val="22"/>
                <w:szCs w:val="22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CC415" w14:textId="77777777" w:rsidR="00BD6B3D" w:rsidRPr="00D81896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81896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D81896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D81896">
              <w:rPr>
                <w:rFonts w:ascii="Arial" w:eastAsia="Times New Roman" w:hAnsi="Arial" w:cs="Arial"/>
                <w:sz w:val="22"/>
                <w:szCs w:val="22"/>
              </w:rPr>
              <w:t xml:space="preserve"> - Animal – calvária de 45 ratos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B4874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300E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35B5F7A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36AB5B7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FCA2AFC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E8F9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Sulfato de cálcio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9A15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O sulfato de cálcio, associado à sinvastatina proporcionou neoformação óssea satisfatória e superior, em relação à quantidade e qualidade óssea, quando comparado com a utilização do sulfato de cálcio sozinho.</w:t>
            </w:r>
          </w:p>
        </w:tc>
      </w:tr>
      <w:tr w:rsidR="00BD6B3D" w:rsidRPr="006B08E1" w14:paraId="59B1EAB6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0A7D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  <w:r w:rsidRPr="00D81896">
              <w:rPr>
                <w:rFonts w:ascii="Arial" w:eastAsia="Times New Roman" w:hAnsi="Arial" w:cs="Arial"/>
                <w:sz w:val="22"/>
                <w:szCs w:val="22"/>
              </w:rPr>
              <w:t xml:space="preserve">Lee </w:t>
            </w:r>
            <w:proofErr w:type="gramStart"/>
            <w:r w:rsidRPr="00D81896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D81896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 w:rsidRPr="00D81896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32C1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D81896">
              <w:rPr>
                <w:rFonts w:ascii="Arial" w:eastAsia="Times New Roman" w:hAnsi="Arial" w:cs="Arial"/>
                <w:sz w:val="22"/>
                <w:szCs w:val="22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EBAE" w14:textId="77777777" w:rsidR="00BD6B3D" w:rsidRPr="00D81896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D81896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D81896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D81896">
              <w:rPr>
                <w:rFonts w:ascii="Arial" w:eastAsia="Times New Roman" w:hAnsi="Arial" w:cs="Arial"/>
                <w:sz w:val="22"/>
                <w:szCs w:val="22"/>
              </w:rPr>
              <w:t xml:space="preserve"> - Animal 90 ratas. Mandíbula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F5CAF" w14:textId="77777777" w:rsidR="00BD6B3D" w:rsidRPr="006B08E1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83C3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328FAE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7BED6C2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0,5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B46E" w14:textId="77777777" w:rsidR="00BD6B3D" w:rsidRPr="006B08E1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Gel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metilcelulose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(injeção) x membrana de ácido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polilático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C5A4" w14:textId="77777777" w:rsidR="00BD6B3D" w:rsidRPr="006B08E1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Com o carreador de gel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metilcelulose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obteve-se maior percentual de formação de novo osso (60%) e mínimo inchaço de tecidos moles, comparado com a membrana de ácido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polilático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(43%) de aumento ósseo.</w:t>
            </w:r>
          </w:p>
        </w:tc>
      </w:tr>
      <w:tr w:rsidR="00BD6B3D" w:rsidRPr="00646C7E" w14:paraId="2CF58F60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6228F" w14:textId="77777777" w:rsidR="00BD6B3D" w:rsidRPr="00D94034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r w:rsidRPr="00230EC0">
              <w:rPr>
                <w:rFonts w:ascii="Arial" w:eastAsia="Times New Roman" w:hAnsi="Arial" w:cs="Arial"/>
                <w:sz w:val="22"/>
                <w:szCs w:val="22"/>
              </w:rPr>
              <w:t xml:space="preserve">Morris </w:t>
            </w:r>
            <w:proofErr w:type="gramStart"/>
            <w:r w:rsidRPr="00230EC0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230EC0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84A4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665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- Animal – 7 cães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beagles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, lesão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furca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classe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II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4CF02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55AB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C316813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E726A68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68F8E3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0,5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; 2,0mg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05E3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Gel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metilcelulose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(injeção)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C51B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Este carreador não foi adequado, segundo os autores, devido à viscosidade do gel que dificultou a retenção do medicamento nos defeitos periodontais e, consequentemente, ausência de neoformação óssea nesses sítios.</w:t>
            </w:r>
          </w:p>
        </w:tc>
      </w:tr>
      <w:tr w:rsidR="00BD6B3D" w:rsidRPr="00646C7E" w14:paraId="2F3F46FB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254C" w14:textId="77777777" w:rsidR="00BD6B3D" w:rsidRPr="00D94034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Seto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C321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B9FC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Animal – 15 ratos com periodontite induzida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95FD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10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F3CF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530316E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4E50BA5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FCAC1C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56368B1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g; 3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 e 5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22D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50 microlitros de solução salina de fosfato de cálcio (injeção)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A7EF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A associação desse carreador com a sinvastatina reverteu o processo de reabsorção óssea alveolar. Os achados histológicos mostraram que, além do osso alveolar, o ligamento periodontal e o tecido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conjuntivo foram restabelecidos. A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maior neoformação óssea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ocorreu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com 5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g.</w:t>
            </w:r>
          </w:p>
        </w:tc>
      </w:tr>
      <w:tr w:rsidR="00BD6B3D" w:rsidRPr="00646C7E" w14:paraId="4433F0BD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2C5C7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Wu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A3EC7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7502E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- Animal – alvéolo, pós-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exodontias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de 60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ratos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C02B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12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E1BA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C0B6792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C91456C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C2123F7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8B8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ácido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polilático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(PLA) – acido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poliglicólico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(PLGA)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com 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sem SVT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A65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O carreador mostrou-se efetivo quanto à liberação da sinvastatina e rápida degradação, favorecendo a 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promoção da formação óssea e prevenindo a reabsorção do rebordo residual.</w:t>
            </w:r>
          </w:p>
        </w:tc>
      </w:tr>
      <w:tr w:rsidR="00BD6B3D" w:rsidRPr="006B08E1" w14:paraId="4C4DBBFA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49EB" w14:textId="77777777" w:rsidR="00BD6B3D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7CB8C40" w14:textId="77777777" w:rsidR="00BD6B3D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6D0187E" w14:textId="77777777" w:rsidR="00BD6B3D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84857D1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Nyan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DAFB0" w14:textId="77777777" w:rsidR="00BD6B3D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729C6B5" w14:textId="77777777" w:rsidR="00BD6B3D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8B8EA71" w14:textId="77777777" w:rsidR="00BD6B3D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906BEF9" w14:textId="77777777" w:rsidR="00BD6B3D" w:rsidRPr="006B08E1" w:rsidRDefault="00BD6B3D" w:rsidP="0079319A">
            <w:pPr>
              <w:suppressAutoHyphens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95311" w14:textId="77777777" w:rsidR="00BD6B3D" w:rsidRPr="006B08E1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- Animal – calvária de 45 ratos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4695A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F5A61AF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962550F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C65FC29" w14:textId="77777777" w:rsidR="00BD6B3D" w:rsidRPr="006B08E1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9753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FC50A3D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526C41D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B3E7369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0,01; 0,1; 0,25 e 0,5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6C0C" w14:textId="77777777" w:rsidR="00BD6B3D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0E3C739" w14:textId="77777777" w:rsidR="00BD6B3D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D5EBEC2" w14:textId="77777777" w:rsidR="00BD6B3D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6C8E547" w14:textId="77777777" w:rsidR="00BD6B3D" w:rsidRPr="006B08E1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Alpha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tricalcio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fosfato (α – TCP)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B599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Biomaterial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osseocondutor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capaz de liberar sinvastatina de forma gradual.</w:t>
            </w:r>
          </w:p>
          <w:p w14:paraId="4013A27F" w14:textId="77777777" w:rsidR="00BD6B3D" w:rsidRPr="006B08E1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A dose ideal para estimular o máximo de neoformação óssea nos defeitos obtidos nas calvárias e com menor inflamação foi de 0,1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BD6B3D" w:rsidRPr="006B08E1" w14:paraId="73EFD4C9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377E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Piski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AB62A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B377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- Animal – calvária de 90 ratos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5BCD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24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373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90783A9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052BEEA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172ECA7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8DBF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Membrana acelular de Poli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caprolactona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(PEC)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B260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Formação de osso mineralizado no leito dos canais macro da membrana,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biodegradação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controlada e excelentes características elásticas.</w:t>
            </w:r>
          </w:p>
          <w:p w14:paraId="3FBEEC7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A832232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3C3A724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D6B3D" w:rsidRPr="006B08E1" w14:paraId="0C394FD9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1283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Pradeep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Thorat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1039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D0C03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Experimental in vivo - Humanos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. 72 pacientes com periodontite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967F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24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63F2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28B24A4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F09665E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6A9063B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1,2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D65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Gel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metilcelulose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417D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Não tóxico, não irritante, não alérgico, fácil manuseio. Associado com a sinvastatina favoreceu a regeneração do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periodonto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em pacientes com periodontite crônica e lesões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furca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classe II.</w:t>
            </w:r>
          </w:p>
        </w:tc>
      </w:tr>
      <w:tr w:rsidR="00BD6B3D" w:rsidRPr="00646C7E" w14:paraId="29B50EEC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FFD7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Tanigo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A3F0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CF6F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 – Animal – 18 defeitos alveolares inferiores de coelhos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A63B4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B64C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A816D81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252DD48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 ,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g, 67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FF0D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Hidrogel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5DB7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Este carreador promoveu a liberação da sinvastatina sincronizada com a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biodegradação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do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hidrogel</w:t>
            </w:r>
            <w:proofErr w:type="spellEnd"/>
          </w:p>
          <w:p w14:paraId="3D05FC83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Observaram uma significante regeneração óssea com as concentrações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e 10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menor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formação óssea com 67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</w:t>
            </w:r>
          </w:p>
        </w:tc>
      </w:tr>
      <w:tr w:rsidR="00BD6B3D" w:rsidRPr="00646C7E" w14:paraId="217FEF82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A4BB4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Zhou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46</w:t>
            </w:r>
          </w:p>
          <w:p w14:paraId="0006F550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A507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C268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- Animal – calvária de 32 ratos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ECE1F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59E5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0438FD7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AF20971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26101D4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0,01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M; 0,1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M; 1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EA5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Estroma de células adiposas humanas e plasma rico em plaquetas (PRP) – injetável.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307D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Associado com a sinvastatina observou-se nova formação óssea nas regiões dos defeitos, aumento significativo da espessura do osso; pode induzir o estroma de células derivadas do tecido adiposo humano para diversas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diferenciações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64DA3068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osteoblásticas</w:t>
            </w:r>
            <w:proofErr w:type="spellEnd"/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. A concentração de 1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M apresentou o melhor resultado quanto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neoformação óssea</w:t>
            </w:r>
          </w:p>
        </w:tc>
      </w:tr>
      <w:tr w:rsidR="00BD6B3D" w:rsidRPr="00646C7E" w14:paraId="02E5C37D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40D04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Chen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43489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03CB1" w14:textId="77777777" w:rsidR="00BD6B3D" w:rsidRPr="0017208C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7208C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17208C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17208C">
              <w:rPr>
                <w:rFonts w:ascii="Arial" w:eastAsia="Times New Roman" w:hAnsi="Arial" w:cs="Arial"/>
                <w:sz w:val="22"/>
                <w:szCs w:val="22"/>
              </w:rPr>
              <w:t xml:space="preserve"> - Animal – 32 defeitos alveolares de </w:t>
            </w:r>
            <w:proofErr w:type="gramStart"/>
            <w:r w:rsidRPr="0017208C">
              <w:rPr>
                <w:rFonts w:ascii="Arial" w:eastAsia="Times New Roman" w:hAnsi="Arial" w:cs="Arial"/>
                <w:sz w:val="22"/>
                <w:szCs w:val="22"/>
              </w:rPr>
              <w:t>mini porcos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532BD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275F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5CB2F85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,5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/</w:t>
            </w:r>
          </w:p>
          <w:p w14:paraId="7EEACA25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50m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l; 1,5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/</w:t>
            </w:r>
          </w:p>
          <w:p w14:paraId="1059DC90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50m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F422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Gel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metilcelulose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(injeção)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8539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A associação da sinvastatina com este carreador estimulou a </w:t>
            </w:r>
            <w:r w:rsidRPr="0017208C">
              <w:rPr>
                <w:rFonts w:ascii="Arial" w:eastAsia="Times New Roman" w:hAnsi="Arial" w:cs="Arial"/>
                <w:sz w:val="22"/>
                <w:szCs w:val="22"/>
              </w:rPr>
              <w:t>regeneração d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o osso alveolar em regiões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furca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BD6B3D" w:rsidRPr="00646C7E" w14:paraId="11722EFB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357A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r w:rsidRPr="00230EC0">
              <w:rPr>
                <w:rFonts w:ascii="Arial" w:eastAsia="Times New Roman" w:hAnsi="Arial" w:cs="Arial"/>
                <w:sz w:val="22"/>
                <w:szCs w:val="22"/>
              </w:rPr>
              <w:t xml:space="preserve">Lima </w:t>
            </w:r>
            <w:proofErr w:type="gramStart"/>
            <w:r w:rsidRPr="00230EC0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230EC0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6377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840D" w14:textId="77777777" w:rsidR="00BD6B3D" w:rsidRPr="0017208C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7208C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17208C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17208C">
              <w:rPr>
                <w:rFonts w:ascii="Arial" w:eastAsia="Times New Roman" w:hAnsi="Arial" w:cs="Arial"/>
                <w:sz w:val="22"/>
                <w:szCs w:val="22"/>
              </w:rPr>
              <w:t xml:space="preserve"> - </w:t>
            </w:r>
            <w:r w:rsidRPr="0017208C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Animal –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calvária de 64 ratos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CCED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8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87BA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E8CA610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4CB9631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56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C299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Osso </w:t>
            </w:r>
            <w:r w:rsidRPr="00157BE3">
              <w:rPr>
                <w:rFonts w:ascii="Arial" w:eastAsia="Arial" w:hAnsi="Arial" w:cs="Arial"/>
                <w:sz w:val="22"/>
                <w:szCs w:val="22"/>
              </w:rPr>
              <w:t>bovino desmineralizad</w:t>
            </w:r>
            <w:r w:rsidRPr="00157BE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o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DBB)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3788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A associação da sinvastatina com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DBB teve impacto negativo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na neoformação óssea</w:t>
            </w:r>
          </w:p>
        </w:tc>
      </w:tr>
      <w:tr w:rsidR="00BD6B3D" w:rsidRPr="0017208C" w14:paraId="0657F7BC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10D1A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Mucozawa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087F2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1F29" w14:textId="77777777" w:rsidR="00BD6B3D" w:rsidRPr="0017208C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7208C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17208C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17208C">
              <w:rPr>
                <w:rFonts w:ascii="Arial" w:eastAsia="Times New Roman" w:hAnsi="Arial" w:cs="Arial"/>
                <w:sz w:val="22"/>
                <w:szCs w:val="22"/>
              </w:rPr>
              <w:t xml:space="preserve"> - Animal – osso nasal de 20 coelhos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45657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12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1767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2,5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/ml dissolvida em 0,2ml de água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BB56A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Esponja de colágeno x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hidrogel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8C08" w14:textId="77777777" w:rsidR="00BD6B3D" w:rsidRPr="0017208C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7208C">
              <w:rPr>
                <w:rFonts w:ascii="Arial" w:eastAsia="Times New Roman" w:hAnsi="Arial" w:cs="Arial"/>
                <w:sz w:val="22"/>
                <w:szCs w:val="22"/>
              </w:rPr>
              <w:t>Os dois carreadores associados à sinvastatina mostraram similar expressão de BMP-2 e nova formação óssea.</w:t>
            </w:r>
          </w:p>
        </w:tc>
      </w:tr>
      <w:tr w:rsidR="00BD6B3D" w:rsidRPr="00646C7E" w14:paraId="0B13C44A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9F31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shd w:val="clear" w:color="auto" w:fill="66FF99"/>
                <w:vertAlign w:val="superscript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Rojbani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07F9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shd w:val="clear" w:color="auto" w:fill="66FF99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A7F7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66FF99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- Animal – 72 ratos calvária.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94D4D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66FF99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101" w14:textId="77777777" w:rsidR="00BD6B3D" w:rsidRPr="00C847A6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2416D76" w14:textId="77777777" w:rsidR="00BD6B3D" w:rsidRPr="00C847A6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310F25B" w14:textId="77777777" w:rsidR="00BD6B3D" w:rsidRPr="00C847A6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66FF99"/>
              </w:rPr>
            </w:pPr>
            <w:r w:rsidRPr="00C847A6">
              <w:rPr>
                <w:rFonts w:ascii="Arial" w:eastAsia="Times New Roman" w:hAnsi="Arial" w:cs="Arial"/>
                <w:sz w:val="22"/>
                <w:szCs w:val="22"/>
              </w:rPr>
              <w:t>0,1</w:t>
            </w:r>
            <w:proofErr w:type="gramStart"/>
            <w:r w:rsidRPr="00C847A6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E4029" w14:textId="77777777" w:rsidR="00BD6B3D" w:rsidRPr="00C847A6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66FF99"/>
              </w:rPr>
            </w:pPr>
            <w:r w:rsidRPr="00C847A6">
              <w:rPr>
                <w:rFonts w:ascii="Arial" w:eastAsia="Times New Roman" w:hAnsi="Arial" w:cs="Arial"/>
                <w:sz w:val="22"/>
                <w:szCs w:val="22"/>
              </w:rPr>
              <w:t xml:space="preserve">α-TCP X Beta TCP X </w:t>
            </w:r>
            <w:proofErr w:type="spellStart"/>
            <w:r w:rsidRPr="00C847A6">
              <w:rPr>
                <w:rFonts w:ascii="Arial" w:eastAsia="Times New Roman" w:hAnsi="Arial" w:cs="Arial"/>
                <w:sz w:val="22"/>
                <w:szCs w:val="22"/>
              </w:rPr>
              <w:t>Hidroxiapatita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5117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O carreador alpha TCP proporcionou maior formação óssea e maior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reabsoração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do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biomaterial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, comparado com o </w:t>
            </w:r>
            <w:proofErr w:type="spellStart"/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betaTCP</w:t>
            </w:r>
            <w:proofErr w:type="spellEnd"/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hidroxiapatita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BD6B3D" w:rsidRPr="00646C7E" w14:paraId="1CD4B7E3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DF1C6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Fukui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5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0F6D1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9B17A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- Animal – fêmur de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60 ratos fêmeas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7168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85B1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4DE81C9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725D57C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250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BCB3D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Gelatina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hidrogel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D127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Foi eficiente para obter resultados terapêuticos satisfatórios através da liberação local com baixa dose de sinvastatina e aplicação única.</w:t>
            </w:r>
          </w:p>
        </w:tc>
      </w:tr>
      <w:tr w:rsidR="00BD6B3D" w:rsidRPr="00646C7E" w14:paraId="78F51999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F3677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Pradeep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3325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BE9F4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Experimental in vivo - Humanos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. 60 pacientes com defeitos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furca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classe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3BD6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24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66DF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0BE4298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E0D82EE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1,2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4C9C4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Gel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metilcelulose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2DD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 aplicação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local da sinvastatina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melhorou não somente os parâmetros clínicos mais também promoveu maior ganho ósseo </w:t>
            </w:r>
          </w:p>
        </w:tc>
      </w:tr>
      <w:tr w:rsidR="00BD6B3D" w:rsidRPr="00646C7E" w14:paraId="4C0EE222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0A20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Oka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5E17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8AE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>in vivo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- Animal – 42 coelhos tíbia e fêmur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94F2A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A00D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A2EE97E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4C0474A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250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A46B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Gelatina de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hidrogel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8219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Aumento da neovascularização e VEGF.</w:t>
            </w:r>
          </w:p>
        </w:tc>
      </w:tr>
      <w:tr w:rsidR="00BD6B3D" w:rsidRPr="00646C7E" w14:paraId="6A4068F0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FF26" w14:textId="77777777" w:rsidR="00BD6B3D" w:rsidRPr="00D81896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  <w:vertAlign w:val="superscript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Chang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A5BF9" w14:textId="77777777" w:rsidR="00BD6B3D" w:rsidRPr="00646C7E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535E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Estudo experimental in vivo-72 ratos osso alveolar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63D59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7771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FF0A68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3F283F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1,0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mg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7EB6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1mg de sinvastatina + PDGF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B0B2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A combinação do PDGF e sinvastatina aceleraram o processo de regeneração e aumentaram a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osteoblastogênese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e promoção da maturação óssea</w:t>
            </w:r>
          </w:p>
        </w:tc>
      </w:tr>
      <w:tr w:rsidR="00BD6B3D" w:rsidRPr="00646C7E" w14:paraId="3F39B892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BBF1" w14:textId="77777777" w:rsidR="00BD6B3D" w:rsidRPr="00D81896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  <w:vertAlign w:val="superscript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Huang et.al.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F6F3" w14:textId="77777777" w:rsidR="00BD6B3D" w:rsidRPr="00646C7E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9F6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Experimental in vivo- 36 defeitos randomizados na ulna de 18 coelhos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AF3A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4 a 8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185E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3C08EE3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3671E8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CBCAA26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0,5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mg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8379E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Sulfato de cálcio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6AA2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A sinvastatina associada com o sulfato de cálcio estimulou mais neoformação óssea do que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rh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-BMP2</w:t>
            </w:r>
          </w:p>
        </w:tc>
      </w:tr>
      <w:tr w:rsidR="00BD6B3D" w:rsidRPr="00646C7E" w14:paraId="7B3A5AB3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A8C49" w14:textId="77777777" w:rsidR="00BD6B3D" w:rsidRPr="00D81896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Koçer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9ECB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9628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Estudo experimental in vivo. Defeitos ósseos no fêmur de 32 ratos.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95027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B6EB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AA2B89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10mg durante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dias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22A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Injeções locais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37A1" w14:textId="77777777" w:rsidR="00BD6B3D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Aplicações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locais de sinvastatina produziram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efeitos benéficos na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reaparação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óssea.</w:t>
            </w:r>
          </w:p>
          <w:p w14:paraId="3048FDB8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D6B3D" w:rsidRPr="00646C7E" w14:paraId="175415B0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68396" w14:textId="77777777" w:rsidR="00BD6B3D" w:rsidRPr="00D81896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Nyan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BD06" w14:textId="77777777" w:rsidR="00BD6B3D" w:rsidRPr="00646C7E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7D7A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Experimental </w:t>
            </w:r>
            <w:r w:rsidRPr="00646C7E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in vivo 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- Animal- 36 ratos- Tíbia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C732E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9EF3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F1DC384" w14:textId="77777777" w:rsidR="00BD6B3D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3E286E1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25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 e 50</w:t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sym w:font="Symbol" w:char="F06D"/>
            </w: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D3D1A" w14:textId="77777777" w:rsidR="00BD6B3D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>Implantes de titânio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06B4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A sinvastatina impregnada nos poros da superfície do óxido de titânio promoveu uma aceleração no processo da </w:t>
            </w:r>
            <w:proofErr w:type="spell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osseointegração</w:t>
            </w:r>
            <w:proofErr w:type="spell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 xml:space="preserve"> e formação óssea </w:t>
            </w:r>
            <w:proofErr w:type="spellStart"/>
            <w:proofErr w:type="gramStart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peri</w:t>
            </w:r>
            <w:proofErr w:type="spellEnd"/>
            <w:proofErr w:type="gramEnd"/>
            <w:r w:rsidRPr="00646C7E">
              <w:rPr>
                <w:rFonts w:ascii="Arial" w:eastAsia="Times New Roman" w:hAnsi="Arial" w:cs="Arial"/>
                <w:sz w:val="22"/>
                <w:szCs w:val="22"/>
              </w:rPr>
              <w:t>-implantar.</w:t>
            </w:r>
          </w:p>
        </w:tc>
      </w:tr>
      <w:tr w:rsidR="00BD6B3D" w:rsidRPr="00646C7E" w14:paraId="087D6157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0C2CE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lastRenderedPageBreak/>
              <w:t>Rosseli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DFF59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E11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Experimental in vivo- fêmur de 18 coelhos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DB89A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C616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0,5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mg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F012D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Sinvastatina gel (1%de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hidroxipropil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metilcelulose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E44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Estimulou a vascularização, proliferação de fibroblastos e marcadores de formação óssea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>osteocalcina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>, VEGF)</w:t>
            </w:r>
          </w:p>
        </w:tc>
      </w:tr>
      <w:tr w:rsidR="00BD6B3D" w:rsidRPr="00646C7E" w14:paraId="23DB7043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0445" w14:textId="77777777" w:rsidR="00BD6B3D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</w:rPr>
            </w:pPr>
          </w:p>
          <w:p w14:paraId="610CB7B6" w14:textId="77777777" w:rsidR="00BD6B3D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</w:rPr>
            </w:pPr>
          </w:p>
          <w:p w14:paraId="3FF0A97E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Chauchan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32197" w14:textId="77777777" w:rsidR="00BD6B3D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34C5707" w14:textId="77777777" w:rsidR="00BD6B3D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2B371B9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994D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Experimental in vivo. 60 pacientes (30 grupo controle e 30 grupo teste) </w:t>
            </w:r>
            <w:proofErr w:type="spellStart"/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alvélos</w:t>
            </w:r>
            <w:proofErr w:type="spellEnd"/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 bilaterais de terceiros molares inferiores.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09AC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3BD822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DF8995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AE1570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12 e 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>8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2A59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5A8F2B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33419B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68C11C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C514EF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mg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0CC6C" w14:textId="77777777" w:rsidR="00BD6B3D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6F1C88" w14:textId="77777777" w:rsidR="00BD6B3D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A66A51" w14:textId="77777777" w:rsidR="00BD6B3D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498842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Membrana colágeno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Gelfoan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15DB" w14:textId="77777777" w:rsidR="00BD6B3D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3C5026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A sinvastatina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promoveu rápida neoformação óssea, observado com radiografias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periapicais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no primeiro dia pós-cirurgia, com 30, 60 e 90 dias</w:t>
            </w:r>
          </w:p>
        </w:tc>
      </w:tr>
      <w:tr w:rsidR="00BD6B3D" w:rsidRPr="00646C7E" w14:paraId="2EA59680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857E" w14:textId="77777777" w:rsidR="00BD6B3D" w:rsidRPr="00D81896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Ferreira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al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13BC" w14:textId="77777777" w:rsidR="00BD6B3D" w:rsidRPr="00646C7E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5C86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Estudo in vivo. Defeitos ósseos no parietal de ratos.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6A8C3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E5EE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85B1EE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07C278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BC2240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2,5%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D4FB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Sinvastatina colocadas 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>dentro de micro esferas de PLGA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71F5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O reparo dos defeitos críticos foram acelerados e aumentados pela implantação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das micro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esferas com sinvastatina.</w:t>
            </w:r>
          </w:p>
        </w:tc>
      </w:tr>
      <w:tr w:rsidR="00BD6B3D" w:rsidRPr="00646C7E" w14:paraId="1A60A0BC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85D1" w14:textId="77777777" w:rsidR="00BD6B3D" w:rsidRPr="00D81896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  <w:vertAlign w:val="superscript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Fu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6A30" w14:textId="77777777" w:rsidR="00BD6B3D" w:rsidRPr="00646C7E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B5CF3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Estudo experimental in vivo- 60 ratos- calvária randomizados em </w:t>
            </w:r>
            <w:proofErr w:type="gramStart"/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 grupos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9A1E2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8 a 12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24A6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3E9F50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72A3F1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083343" w14:textId="77777777" w:rsidR="00BD6B3D" w:rsidRPr="00646C7E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>3mg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5B99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Sulfato de cálcio associado com PLGA e sinvastatina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B049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Esta combinação promoveu neovascularização e uma precoce cicatrização dos defeitos ós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>eos</w:t>
            </w:r>
          </w:p>
        </w:tc>
      </w:tr>
      <w:tr w:rsidR="00BD6B3D" w:rsidRPr="00646C7E" w14:paraId="148C985F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1954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Miyazawa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F5480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9A0C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Experimental in vivo.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Região posterior </w:t>
            </w: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de 20 ratos.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7BFC2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69FE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0,1μm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2FA0E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Gelatina de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hidrogel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E18B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A sinvastatina liberada por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hidrogel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promoveu a calcificação e diferenciação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osteoblástica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a partir de células embrionárias da polpa dental. Esse efeito foi observado com baixa concentração de sinvastatina.</w:t>
            </w:r>
          </w:p>
        </w:tc>
      </w:tr>
      <w:tr w:rsidR="00BD6B3D" w:rsidRPr="00646C7E" w14:paraId="52B4D7D1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2630" w14:textId="77777777" w:rsidR="00BD6B3D" w:rsidRPr="00D81896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Moshiri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 w:rsidRPr="00D81896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E9B0" w14:textId="77777777" w:rsidR="00BD6B3D" w:rsidRPr="00646C7E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CE4B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Experimental in vivo. Defeitos ósseos em fêmur de coelhos.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6E66B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622D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5mg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por defeito.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20E2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Implantação subcutânea de sinvastatina em gel.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2AFD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O gel de sinvastatina favoreceu a cicatrização óssea com aumento de volume ósseo, mineralização da matriz com resultados superiores ao tratamento com osso autógeno e gel sem sinvastatina.</w:t>
            </w:r>
          </w:p>
        </w:tc>
      </w:tr>
      <w:tr w:rsidR="00BD6B3D" w:rsidRPr="00646C7E" w14:paraId="7323A361" w14:textId="77777777" w:rsidTr="0079319A">
        <w:trPr>
          <w:jc w:val="center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57B2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proofErr w:type="spellStart"/>
            <w:r w:rsidRPr="00230EC0">
              <w:rPr>
                <w:rFonts w:ascii="Arial" w:eastAsia="Arial" w:hAnsi="Arial" w:cs="Arial"/>
                <w:sz w:val="20"/>
                <w:szCs w:val="22"/>
              </w:rPr>
              <w:t>Papadimitriou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41A5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84C0E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00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Experimental in vivo- defeitos ósseos no fêmur de 14 coelhos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8B41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FFFF00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4 a 8 semanas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121C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3C7951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06D44B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0B201C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DB83FF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FFFF00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2mg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C5D2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00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sinva</w:t>
            </w:r>
            <w:r>
              <w:rPr>
                <w:rFonts w:ascii="Arial" w:eastAsia="Arial" w:hAnsi="Arial" w:cs="Arial"/>
                <w:sz w:val="22"/>
                <w:szCs w:val="22"/>
              </w:rPr>
              <w:t>statina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+ 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BOS,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hidroxiapatita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combinada com sulfato de cálcio (HACS) 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e esponja colágena 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F09E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Em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semanas o BOS mais sinvastatina apresentou maior neoformação óssea em relação aos outros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biomateriais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combinados ou não com a sinvastatina e em 8 semanas houve maior neoformação óssea no grupo do HACS mais sinvastatina.</w:t>
            </w:r>
          </w:p>
        </w:tc>
      </w:tr>
      <w:tr w:rsidR="00BD6B3D" w:rsidRPr="00646C7E" w14:paraId="5788A9B8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FB31B" w14:textId="77777777" w:rsidR="00BD6B3D" w:rsidRPr="00D81896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Bradley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6D7D1" w14:textId="77777777" w:rsidR="00BD6B3D" w:rsidRPr="00646C7E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51ED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Experimental in vivo. 40 ratos. </w:t>
            </w:r>
            <w:proofErr w:type="gramStart"/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  <w:proofErr w:type="gramEnd"/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 e 2 molares superiores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DEB9B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728C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0,5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mg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>, 1,0mg e 1,5mg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B4B82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Éter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monometílico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polietilenoglicol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>PEG)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B496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Múltiplas aplicações locais de 1,5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mg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de sinvastatina diminuiu a perda óssea e a inflamação em ratos com periodontite induzida por ligaduras.</w:t>
            </w:r>
          </w:p>
        </w:tc>
      </w:tr>
      <w:tr w:rsidR="00BD6B3D" w:rsidRPr="00646C7E" w14:paraId="640AC880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3DFC5" w14:textId="77777777" w:rsidR="00BD6B3D" w:rsidRPr="00D81896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</w:pPr>
            <w:r w:rsidRPr="00230EC0">
              <w:rPr>
                <w:rFonts w:ascii="Arial" w:eastAsia="Arial" w:hAnsi="Arial" w:cs="Arial"/>
                <w:sz w:val="22"/>
                <w:szCs w:val="22"/>
              </w:rPr>
              <w:t xml:space="preserve">Encarnação </w:t>
            </w:r>
            <w:proofErr w:type="gramStart"/>
            <w:r w:rsidRPr="00230EC0">
              <w:rPr>
                <w:rFonts w:ascii="Arial" w:eastAsia="Arial" w:hAnsi="Arial" w:cs="Arial"/>
                <w:sz w:val="22"/>
                <w:szCs w:val="22"/>
              </w:rPr>
              <w:lastRenderedPageBreak/>
              <w:t>et</w:t>
            </w:r>
            <w:proofErr w:type="gramEnd"/>
            <w:r w:rsidRPr="00230EC0"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C5FEF" w14:textId="77777777" w:rsidR="00BD6B3D" w:rsidRPr="00646C7E" w:rsidRDefault="00BD6B3D" w:rsidP="0079319A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25B9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Estudo </w:t>
            </w: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experimental in vivo. Calvária de ratos.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F224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lastRenderedPageBreak/>
              <w:t>8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lastRenderedPageBreak/>
              <w:t>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0F2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4CBA6E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98CF5F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4mg/ml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85F4E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4mg/ml de 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lastRenderedPageBreak/>
              <w:t>sinvastatina + PLGA + HA +  βTCP.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0D79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O uso da sinvastatina, </w:t>
            </w:r>
            <w:r w:rsidRPr="00646C7E">
              <w:rPr>
                <w:rFonts w:ascii="Arial" w:eastAsia="Arial" w:hAnsi="Arial" w:cs="Arial"/>
                <w:sz w:val="22"/>
                <w:szCs w:val="22"/>
              </w:rPr>
              <w:lastRenderedPageBreak/>
              <w:t>combinado ou não com o PLGA + HA + βTCP não melhoraram o reparo ósseo.</w:t>
            </w:r>
          </w:p>
        </w:tc>
      </w:tr>
      <w:tr w:rsidR="00BD6B3D" w:rsidRPr="00646C7E" w14:paraId="2DAD8354" w14:textId="77777777" w:rsidTr="0079319A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AC5C6" w14:textId="77777777" w:rsidR="00BD6B3D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</w:rPr>
            </w:pPr>
          </w:p>
          <w:p w14:paraId="7441E64A" w14:textId="77777777" w:rsidR="00BD6B3D" w:rsidRDefault="00BD6B3D" w:rsidP="0079319A">
            <w:pPr>
              <w:suppressAutoHyphens/>
              <w:rPr>
                <w:rFonts w:ascii="Arial" w:eastAsia="Arial" w:hAnsi="Arial" w:cs="Arial"/>
                <w:sz w:val="22"/>
                <w:szCs w:val="22"/>
              </w:rPr>
            </w:pPr>
          </w:p>
          <w:p w14:paraId="1F2C88EA" w14:textId="77777777" w:rsidR="00BD6B3D" w:rsidRPr="00D81896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Zhang 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et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al.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3F5E" w14:textId="77777777" w:rsidR="00BD6B3D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7C4C220" w14:textId="77777777" w:rsidR="00BD6B3D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25842AF" w14:textId="77777777" w:rsidR="00BD6B3D" w:rsidRPr="00646C7E" w:rsidRDefault="00BD6B3D" w:rsidP="0079319A">
            <w:pPr>
              <w:suppressAutoHyphens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ED1F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Experimental in vivo – animal. </w:t>
            </w:r>
            <w:proofErr w:type="gramStart"/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>4</w:t>
            </w:r>
            <w:proofErr w:type="gramEnd"/>
            <w:r w:rsidRPr="00646C7E">
              <w:rPr>
                <w:rFonts w:ascii="Arial" w:eastAsia="Arial" w:hAnsi="Arial" w:cs="Arial"/>
                <w:bCs/>
                <w:sz w:val="22"/>
                <w:szCs w:val="22"/>
              </w:rPr>
              <w:t xml:space="preserve"> defeitos em calvárias. 16 coelhos machos.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F84EB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AB273A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CBFA7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12 semanas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C82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B52B9B" w14:textId="77777777" w:rsidR="00BD6B3D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56992A" w14:textId="77777777" w:rsidR="00BD6B3D" w:rsidRPr="00646C7E" w:rsidRDefault="00BD6B3D" w:rsidP="0079319A">
            <w:pPr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0,5</w:t>
            </w:r>
            <w:proofErr w:type="gramStart"/>
            <w:r w:rsidRPr="00646C7E">
              <w:rPr>
                <w:rFonts w:ascii="Arial" w:eastAsia="Arial" w:hAnsi="Arial" w:cs="Arial"/>
                <w:sz w:val="22"/>
                <w:szCs w:val="22"/>
              </w:rPr>
              <w:t>mg</w:t>
            </w:r>
            <w:proofErr w:type="gram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e 1,0mg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CF52" w14:textId="77777777" w:rsidR="00BD6B3D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A4561A" w14:textId="77777777" w:rsidR="00BD6B3D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881111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>Sulfato de cálcio em gel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890E" w14:textId="77777777" w:rsidR="00BD6B3D" w:rsidRPr="00646C7E" w:rsidRDefault="00BD6B3D" w:rsidP="0079319A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Não induziu qualquer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citotoxicidade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. Houve neoformação óssea e aumento de expressão de BMP-2, </w:t>
            </w:r>
            <w:proofErr w:type="spellStart"/>
            <w:r w:rsidRPr="00646C7E">
              <w:rPr>
                <w:rFonts w:ascii="Arial" w:eastAsia="Arial" w:hAnsi="Arial" w:cs="Arial"/>
                <w:sz w:val="22"/>
                <w:szCs w:val="22"/>
              </w:rPr>
              <w:t>Osteocalcina</w:t>
            </w:r>
            <w:proofErr w:type="spellEnd"/>
            <w:r w:rsidRPr="00646C7E">
              <w:rPr>
                <w:rFonts w:ascii="Arial" w:eastAsia="Arial" w:hAnsi="Arial" w:cs="Arial"/>
                <w:sz w:val="22"/>
                <w:szCs w:val="22"/>
              </w:rPr>
              <w:t xml:space="preserve"> e Colágeno do tipo I quando associada à Sinvastatina.</w:t>
            </w:r>
          </w:p>
        </w:tc>
      </w:tr>
    </w:tbl>
    <w:p w14:paraId="7493EB8E" w14:textId="77777777" w:rsidR="00BD6B3D" w:rsidRDefault="00BD6B3D" w:rsidP="00BD6B3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9B3E47" w14:textId="77777777" w:rsidR="00BD6B3D" w:rsidRPr="00646C7E" w:rsidRDefault="00BD6B3D" w:rsidP="004152B9">
      <w:pPr>
        <w:ind w:left="-993" w:right="-631"/>
        <w:jc w:val="both"/>
        <w:rPr>
          <w:rFonts w:ascii="Arial" w:hAnsi="Arial" w:cs="Arial"/>
          <w:sz w:val="22"/>
          <w:szCs w:val="22"/>
        </w:rPr>
      </w:pPr>
    </w:p>
    <w:sectPr w:rsidR="00BD6B3D" w:rsidRPr="00646C7E" w:rsidSect="006452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7AC09" w14:textId="77777777" w:rsidR="009E5351" w:rsidRDefault="009E5351" w:rsidP="00E5353C">
      <w:r>
        <w:separator/>
      </w:r>
    </w:p>
  </w:endnote>
  <w:endnote w:type="continuationSeparator" w:id="0">
    <w:p w14:paraId="42AB379B" w14:textId="77777777" w:rsidR="009E5351" w:rsidRDefault="009E5351" w:rsidP="00E5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47158" w14:textId="77777777" w:rsidR="009E5351" w:rsidRDefault="009E5351" w:rsidP="00E5353C">
      <w:r>
        <w:separator/>
      </w:r>
    </w:p>
  </w:footnote>
  <w:footnote w:type="continuationSeparator" w:id="0">
    <w:p w14:paraId="36DD63D1" w14:textId="77777777" w:rsidR="009E5351" w:rsidRDefault="009E5351" w:rsidP="00E5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E1"/>
    <w:rsid w:val="000157C9"/>
    <w:rsid w:val="000467E7"/>
    <w:rsid w:val="000B52E2"/>
    <w:rsid w:val="000C0D99"/>
    <w:rsid w:val="0010183B"/>
    <w:rsid w:val="001029B5"/>
    <w:rsid w:val="0010624B"/>
    <w:rsid w:val="001429B2"/>
    <w:rsid w:val="0017208C"/>
    <w:rsid w:val="00173F37"/>
    <w:rsid w:val="00195C2E"/>
    <w:rsid w:val="001D0F4E"/>
    <w:rsid w:val="00230EC0"/>
    <w:rsid w:val="002366E9"/>
    <w:rsid w:val="00244DDC"/>
    <w:rsid w:val="002A5AA9"/>
    <w:rsid w:val="002D2DEE"/>
    <w:rsid w:val="00321834"/>
    <w:rsid w:val="00335873"/>
    <w:rsid w:val="003C70C0"/>
    <w:rsid w:val="003D0A04"/>
    <w:rsid w:val="003E2935"/>
    <w:rsid w:val="00413D6D"/>
    <w:rsid w:val="004152B9"/>
    <w:rsid w:val="0047463A"/>
    <w:rsid w:val="00476FD3"/>
    <w:rsid w:val="004A5AA6"/>
    <w:rsid w:val="00543D00"/>
    <w:rsid w:val="00572529"/>
    <w:rsid w:val="005749D0"/>
    <w:rsid w:val="0058706E"/>
    <w:rsid w:val="005F41D3"/>
    <w:rsid w:val="00607F2C"/>
    <w:rsid w:val="00645207"/>
    <w:rsid w:val="00646C7E"/>
    <w:rsid w:val="00663E7E"/>
    <w:rsid w:val="006B08E1"/>
    <w:rsid w:val="006E323E"/>
    <w:rsid w:val="007454E4"/>
    <w:rsid w:val="00756209"/>
    <w:rsid w:val="007670E7"/>
    <w:rsid w:val="0077240A"/>
    <w:rsid w:val="00796F21"/>
    <w:rsid w:val="007A6214"/>
    <w:rsid w:val="007C0EA2"/>
    <w:rsid w:val="007D4804"/>
    <w:rsid w:val="007E7722"/>
    <w:rsid w:val="00800BE0"/>
    <w:rsid w:val="008B48DF"/>
    <w:rsid w:val="008C5EF0"/>
    <w:rsid w:val="008E1A9B"/>
    <w:rsid w:val="008E1E09"/>
    <w:rsid w:val="008F6E25"/>
    <w:rsid w:val="00900425"/>
    <w:rsid w:val="00904F1E"/>
    <w:rsid w:val="0090535C"/>
    <w:rsid w:val="009228AE"/>
    <w:rsid w:val="0094529E"/>
    <w:rsid w:val="00951E0D"/>
    <w:rsid w:val="009642AB"/>
    <w:rsid w:val="00994E2D"/>
    <w:rsid w:val="009C4923"/>
    <w:rsid w:val="009E5351"/>
    <w:rsid w:val="00A13ED8"/>
    <w:rsid w:val="00A51271"/>
    <w:rsid w:val="00AA2335"/>
    <w:rsid w:val="00AC3801"/>
    <w:rsid w:val="00AC6BF1"/>
    <w:rsid w:val="00B96755"/>
    <w:rsid w:val="00BD2890"/>
    <w:rsid w:val="00BD31FC"/>
    <w:rsid w:val="00BD6B3D"/>
    <w:rsid w:val="00C31332"/>
    <w:rsid w:val="00C847A6"/>
    <w:rsid w:val="00CF24D5"/>
    <w:rsid w:val="00CF4B08"/>
    <w:rsid w:val="00D0743D"/>
    <w:rsid w:val="00D37FCE"/>
    <w:rsid w:val="00D63824"/>
    <w:rsid w:val="00D81896"/>
    <w:rsid w:val="00D94034"/>
    <w:rsid w:val="00DE3416"/>
    <w:rsid w:val="00E5353C"/>
    <w:rsid w:val="00E656AF"/>
    <w:rsid w:val="00EA1592"/>
    <w:rsid w:val="00F5570B"/>
    <w:rsid w:val="00F56F3B"/>
    <w:rsid w:val="00F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989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itle Dirce"/>
    <w:basedOn w:val="Normal"/>
    <w:next w:val="Normal"/>
    <w:link w:val="TtuloChar"/>
    <w:uiPriority w:val="10"/>
    <w:qFormat/>
    <w:rsid w:val="00FB696C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Cs w:val="52"/>
    </w:rPr>
  </w:style>
  <w:style w:type="character" w:customStyle="1" w:styleId="TtuloChar">
    <w:name w:val="Título Char"/>
    <w:aliases w:val="Title Dirce Char"/>
    <w:basedOn w:val="Fontepargpadro"/>
    <w:link w:val="Ttulo"/>
    <w:uiPriority w:val="10"/>
    <w:rsid w:val="00FB696C"/>
    <w:rPr>
      <w:rFonts w:ascii="Arial" w:eastAsiaTheme="majorEastAsia" w:hAnsi="Arial" w:cstheme="majorBidi"/>
      <w:color w:val="17365D" w:themeColor="text2" w:themeShade="BF"/>
      <w:spacing w:val="5"/>
      <w:kern w:val="28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E535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353C"/>
  </w:style>
  <w:style w:type="paragraph" w:styleId="Rodap">
    <w:name w:val="footer"/>
    <w:basedOn w:val="Normal"/>
    <w:link w:val="RodapChar"/>
    <w:uiPriority w:val="99"/>
    <w:unhideWhenUsed/>
    <w:rsid w:val="00E535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353C"/>
  </w:style>
  <w:style w:type="paragraph" w:styleId="Textodebalo">
    <w:name w:val="Balloon Text"/>
    <w:basedOn w:val="Normal"/>
    <w:link w:val="TextodebaloChar"/>
    <w:uiPriority w:val="99"/>
    <w:semiHidden/>
    <w:unhideWhenUsed/>
    <w:rsid w:val="004152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itle Dirce"/>
    <w:basedOn w:val="Normal"/>
    <w:next w:val="Normal"/>
    <w:link w:val="TtuloChar"/>
    <w:uiPriority w:val="10"/>
    <w:qFormat/>
    <w:rsid w:val="00FB696C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Cs w:val="52"/>
    </w:rPr>
  </w:style>
  <w:style w:type="character" w:customStyle="1" w:styleId="TtuloChar">
    <w:name w:val="Título Char"/>
    <w:aliases w:val="Title Dirce Char"/>
    <w:basedOn w:val="Fontepargpadro"/>
    <w:link w:val="Ttulo"/>
    <w:uiPriority w:val="10"/>
    <w:rsid w:val="00FB696C"/>
    <w:rPr>
      <w:rFonts w:ascii="Arial" w:eastAsiaTheme="majorEastAsia" w:hAnsi="Arial" w:cstheme="majorBidi"/>
      <w:color w:val="17365D" w:themeColor="text2" w:themeShade="BF"/>
      <w:spacing w:val="5"/>
      <w:kern w:val="28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E535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353C"/>
  </w:style>
  <w:style w:type="paragraph" w:styleId="Rodap">
    <w:name w:val="footer"/>
    <w:basedOn w:val="Normal"/>
    <w:link w:val="RodapChar"/>
    <w:uiPriority w:val="99"/>
    <w:unhideWhenUsed/>
    <w:rsid w:val="00E535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353C"/>
  </w:style>
  <w:style w:type="paragraph" w:styleId="Textodebalo">
    <w:name w:val="Balloon Text"/>
    <w:basedOn w:val="Normal"/>
    <w:link w:val="TextodebaloChar"/>
    <w:uiPriority w:val="99"/>
    <w:semiHidden/>
    <w:unhideWhenUsed/>
    <w:rsid w:val="004152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1581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Couto</dc:creator>
  <cp:lastModifiedBy>virgilo moreira</cp:lastModifiedBy>
  <cp:revision>25</cp:revision>
  <cp:lastPrinted>2016-11-30T21:58:00Z</cp:lastPrinted>
  <dcterms:created xsi:type="dcterms:W3CDTF">2016-11-30T23:32:00Z</dcterms:created>
  <dcterms:modified xsi:type="dcterms:W3CDTF">2017-01-10T12:59:00Z</dcterms:modified>
</cp:coreProperties>
</file>